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8" w:type="dxa"/>
        <w:tblLook w:val="04A0" w:firstRow="1" w:lastRow="0" w:firstColumn="1" w:lastColumn="0" w:noHBand="0" w:noVBand="1"/>
      </w:tblPr>
      <w:tblGrid>
        <w:gridCol w:w="3203"/>
        <w:gridCol w:w="3203"/>
        <w:gridCol w:w="3202"/>
      </w:tblGrid>
      <w:tr w:rsidR="00C22A97" w:rsidRPr="00C22A97" w:rsidTr="00D82927">
        <w:tc>
          <w:tcPr>
            <w:tcW w:w="9608" w:type="dxa"/>
            <w:gridSpan w:val="3"/>
            <w:shd w:val="clear" w:color="auto" w:fill="00B050"/>
          </w:tcPr>
          <w:p w:rsidR="00C22A97" w:rsidRPr="00C22A97" w:rsidRDefault="00C22A97" w:rsidP="00C22A97">
            <w:pPr>
              <w:pStyle w:val="NoSpacing"/>
              <w:jc w:val="center"/>
              <w:rPr>
                <w:rFonts w:ascii="Times New Roman" w:hAnsi="Times New Roman" w:cs="Times New Roman"/>
                <w:b/>
                <w:sz w:val="24"/>
                <w:szCs w:val="24"/>
              </w:rPr>
            </w:pPr>
            <w:r w:rsidRPr="00C22A97">
              <w:rPr>
                <w:rFonts w:ascii="Times New Roman" w:hAnsi="Times New Roman" w:cs="Times New Roman"/>
                <w:b/>
                <w:sz w:val="24"/>
                <w:szCs w:val="24"/>
              </w:rPr>
              <w:t>List of censors of the Roman Republic</w:t>
            </w:r>
          </w:p>
        </w:tc>
      </w:tr>
      <w:tr w:rsidR="00C22A97" w:rsidRPr="00C22A97" w:rsidTr="00D82927">
        <w:tc>
          <w:tcPr>
            <w:tcW w:w="9608" w:type="dxa"/>
            <w:gridSpan w:val="3"/>
            <w:shd w:val="clear" w:color="auto" w:fill="FFC000"/>
          </w:tcPr>
          <w:p w:rsidR="00C22A97" w:rsidRPr="00C22A97" w:rsidRDefault="00C22A97" w:rsidP="00C22A97">
            <w:pPr>
              <w:pStyle w:val="NoSpacing"/>
              <w:jc w:val="center"/>
              <w:rPr>
                <w:rFonts w:ascii="Times New Roman" w:hAnsi="Times New Roman" w:cs="Times New Roman"/>
                <w:b/>
                <w:sz w:val="24"/>
                <w:szCs w:val="24"/>
              </w:rPr>
            </w:pPr>
            <w:r w:rsidRPr="00C22A97">
              <w:rPr>
                <w:rFonts w:ascii="Times New Roman" w:hAnsi="Times New Roman" w:cs="Times New Roman"/>
                <w:b/>
                <w:sz w:val="24"/>
                <w:szCs w:val="24"/>
              </w:rPr>
              <w:t>5th century BC</w:t>
            </w:r>
          </w:p>
        </w:tc>
      </w:tr>
      <w:tr w:rsidR="00C22A97" w:rsidRPr="00C22A97" w:rsidTr="00D82927">
        <w:tc>
          <w:tcPr>
            <w:tcW w:w="9608" w:type="dxa"/>
            <w:gridSpan w:val="3"/>
            <w:shd w:val="clear" w:color="auto" w:fill="FFFF00"/>
          </w:tcPr>
          <w:p w:rsidR="00C22A97" w:rsidRPr="00C22A97" w:rsidRDefault="00C22A97" w:rsidP="00C22A97">
            <w:pPr>
              <w:pStyle w:val="NoSpacing"/>
              <w:rPr>
                <w:rFonts w:ascii="Times New Roman" w:hAnsi="Times New Roman" w:cs="Times New Roman"/>
                <w:color w:val="202122"/>
                <w:sz w:val="24"/>
                <w:szCs w:val="24"/>
              </w:rPr>
            </w:pPr>
            <w:r w:rsidRPr="00C22A97">
              <w:rPr>
                <w:rFonts w:ascii="Times New Roman" w:hAnsi="Times New Roman" w:cs="Times New Roman"/>
                <w:sz w:val="24"/>
                <w:szCs w:val="24"/>
              </w:rPr>
              <w:t>Before 443 BC, the consuls were responsible for the census. In 443 BC, the right to take the census was moved from the consuls to the newly established office of censor. They were chosen exclusively from Patricians.</w:t>
            </w:r>
          </w:p>
        </w:tc>
      </w:tr>
      <w:tr w:rsidR="00C22A97" w:rsidRPr="00C22A97" w:rsidTr="00D82927">
        <w:tc>
          <w:tcPr>
            <w:tcW w:w="9608" w:type="dxa"/>
            <w:gridSpan w:val="3"/>
          </w:tcPr>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78"/>
              <w:gridCol w:w="1046"/>
              <w:gridCol w:w="1659"/>
              <w:gridCol w:w="1465"/>
              <w:gridCol w:w="1265"/>
              <w:gridCol w:w="1625"/>
              <w:gridCol w:w="1438"/>
            </w:tblGrid>
            <w:tr w:rsidR="00C22A97" w:rsidRPr="00C22A97" w:rsidTr="00C22A97">
              <w:trPr>
                <w:tblHeader/>
              </w:trPr>
              <w:tc>
                <w:tcPr>
                  <w:tcW w:w="47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Year</w:t>
                  </w:r>
                </w:p>
              </w:tc>
              <w:tc>
                <w:tcPr>
                  <w:tcW w:w="537"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Birth</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Names</w:t>
                  </w:r>
                </w:p>
              </w:tc>
              <w:tc>
                <w:tcPr>
                  <w:tcW w:w="78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Completed</w:t>
                  </w:r>
                </w:p>
              </w:tc>
              <w:tc>
                <w:tcPr>
                  <w:tcW w:w="68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Changed Senate or equites roll</w:t>
                  </w:r>
                </w:p>
              </w:tc>
              <w:tc>
                <w:tcPr>
                  <w:tcW w:w="8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Laws or regulations promulgated</w:t>
                  </w:r>
                </w:p>
              </w:tc>
              <w:tc>
                <w:tcPr>
                  <w:tcW w:w="78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Undertook public works or building</w:t>
                  </w:r>
                </w:p>
              </w:tc>
            </w:tr>
            <w:tr w:rsidR="00C22A97" w:rsidRPr="00C22A97" w:rsidTr="00C22A9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443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Lucius Papirius Mugillanus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r>
            <w:tr w:rsidR="00C22A97" w:rsidRPr="00C22A97" w:rsidTr="00C22A9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Lucius Sempronius Atratinus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r>
            <w:tr w:rsidR="00C22A97" w:rsidRPr="00C22A97" w:rsidTr="00C22A9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435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Gaius Furius Paculus Fusus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Yes</w:t>
                  </w:r>
                </w:p>
              </w:tc>
            </w:tr>
            <w:tr w:rsidR="00C22A97" w:rsidRPr="00C22A97" w:rsidTr="00C22A9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Marcus Geganius Macerinus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Yes</w:t>
                  </w:r>
                </w:p>
              </w:tc>
            </w:tr>
            <w:tr w:rsidR="00C22A97" w:rsidRPr="00C22A97" w:rsidTr="00C22A9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430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Lucius Papirius (Crassus?)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r>
            <w:tr w:rsidR="00C22A97" w:rsidRPr="00C22A97" w:rsidTr="00C22A9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Publius Pinarius (Mamercinus?)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r>
            <w:tr w:rsidR="00C22A97" w:rsidRPr="00C22A97" w:rsidTr="00C22A9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418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r>
            <w:tr w:rsidR="00C22A97" w:rsidRPr="00C22A97" w:rsidTr="00C22A9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Lucius Papirius Mugillanus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No</w:t>
                  </w:r>
                </w:p>
              </w:tc>
            </w:tr>
            <w:tr w:rsidR="00C22A97" w:rsidRPr="00C22A97" w:rsidTr="00C22A9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403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Marcus Furius Camillus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r>
            <w:tr w:rsidR="00C22A97" w:rsidRPr="00C22A97" w:rsidTr="00C22A9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r w:rsidRPr="00C22A97">
                    <w:rPr>
                      <w:rFonts w:ascii="Times New Roman" w:hAnsi="Times New Roman" w:cs="Times New Roman"/>
                      <w:sz w:val="24"/>
                      <w:szCs w:val="24"/>
                    </w:rPr>
                    <w:t>Marcus Postumius Albinus Regillensis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C22A97" w:rsidRDefault="00C22A97" w:rsidP="00C22A97">
                  <w:pPr>
                    <w:pStyle w:val="NoSpacing"/>
                    <w:rPr>
                      <w:rFonts w:ascii="Times New Roman" w:hAnsi="Times New Roman" w:cs="Times New Roman"/>
                      <w:sz w:val="24"/>
                      <w:szCs w:val="24"/>
                    </w:rPr>
                  </w:pPr>
                </w:p>
              </w:tc>
            </w:tr>
            <w:tr w:rsidR="00C22A97" w:rsidRPr="00C22A97" w:rsidTr="00C22A97">
              <w:tc>
                <w:tcPr>
                  <w:tcW w:w="0" w:type="auto"/>
                  <w:gridSpan w:val="7"/>
                  <w:tcBorders>
                    <w:top w:val="single" w:sz="6" w:space="0" w:color="A2A9B1"/>
                    <w:left w:val="single" w:sz="6" w:space="0" w:color="A2A9B1"/>
                    <w:bottom w:val="single" w:sz="6" w:space="0" w:color="A2A9B1"/>
                    <w:right w:val="single" w:sz="6" w:space="0" w:color="A2A9B1"/>
                  </w:tcBorders>
                  <w:shd w:val="clear" w:color="auto" w:fill="FFC000"/>
                  <w:vAlign w:val="center"/>
                </w:tcPr>
                <w:p w:rsidR="00C22A97" w:rsidRPr="00C22A97" w:rsidRDefault="00C22A97" w:rsidP="00C22A97">
                  <w:pPr>
                    <w:pStyle w:val="NoSpacing"/>
                    <w:jc w:val="center"/>
                    <w:rPr>
                      <w:rFonts w:ascii="Times New Roman" w:hAnsi="Times New Roman" w:cs="Times New Roman"/>
                      <w:b/>
                      <w:sz w:val="24"/>
                      <w:szCs w:val="24"/>
                    </w:rPr>
                  </w:pPr>
                  <w:r w:rsidRPr="00C22A97">
                    <w:rPr>
                      <w:rFonts w:ascii="Times New Roman" w:hAnsi="Times New Roman" w:cs="Times New Roman"/>
                      <w:b/>
                      <w:sz w:val="24"/>
                      <w:szCs w:val="24"/>
                    </w:rPr>
                    <w:t>4th century BC</w:t>
                  </w:r>
                </w:p>
              </w:tc>
            </w:tr>
            <w:tr w:rsidR="00C22A97" w:rsidRPr="00C22A97" w:rsidTr="00C22A97">
              <w:tc>
                <w:tcPr>
                  <w:tcW w:w="0" w:type="auto"/>
                  <w:gridSpan w:val="7"/>
                  <w:tcBorders>
                    <w:top w:val="single" w:sz="6" w:space="0" w:color="A2A9B1"/>
                    <w:left w:val="single" w:sz="6" w:space="0" w:color="A2A9B1"/>
                    <w:bottom w:val="single" w:sz="6" w:space="0" w:color="A2A9B1"/>
                    <w:right w:val="single" w:sz="6" w:space="0" w:color="A2A9B1"/>
                  </w:tcBorders>
                  <w:shd w:val="clear" w:color="auto" w:fill="FFFF00"/>
                  <w:vAlign w:val="center"/>
                </w:tcPr>
                <w:p w:rsidR="00C22A97" w:rsidRPr="00C22A97" w:rsidRDefault="00C22A97" w:rsidP="00D82927">
                  <w:pPr>
                    <w:pStyle w:val="NoSpacing"/>
                    <w:rPr>
                      <w:rFonts w:ascii="Times New Roman" w:hAnsi="Times New Roman" w:cs="Times New Roman"/>
                      <w:b/>
                      <w:sz w:val="24"/>
                      <w:szCs w:val="24"/>
                    </w:rPr>
                  </w:pPr>
                  <w:r w:rsidRPr="00C22A97">
                    <w:rPr>
                      <w:rFonts w:ascii="Times New Roman" w:hAnsi="Times New Roman" w:cs="Times New Roman"/>
                      <w:sz w:val="24"/>
                      <w:szCs w:val="24"/>
                    </w:rPr>
                    <w:t xml:space="preserve">In 393 BC, Marcus Cornelius P.f. P. n. Maluginensis was elected suffect censor to replace the </w:t>
                  </w:r>
                  <w:r w:rsidRPr="00C22A97">
                    <w:rPr>
                      <w:rFonts w:ascii="Times New Roman" w:hAnsi="Times New Roman" w:cs="Times New Roman"/>
                      <w:sz w:val="24"/>
                      <w:szCs w:val="24"/>
                      <w:shd w:val="clear" w:color="auto" w:fill="FFFF00"/>
                    </w:rPr>
                    <w:t xml:space="preserve">deceased censor Gaius Iulius Iullus. In 351 BC, Gaius Marcius Rutilus was elected as the first plebeian censor. According to the Lex Publilia, since 339 BC at least one of the censors had to </w:t>
                  </w:r>
                  <w:r w:rsidRPr="00C22A97">
                    <w:rPr>
                      <w:rFonts w:ascii="Times New Roman" w:hAnsi="Times New Roman" w:cs="Times New Roman"/>
                      <w:sz w:val="24"/>
                      <w:szCs w:val="24"/>
                      <w:shd w:val="clear" w:color="auto" w:fill="FFFF00"/>
                    </w:rPr>
                    <w:lastRenderedPageBreak/>
                    <w:t>be plebeian. In 312 BC, Appius Claudius Caecus was elected censor without being consul before.</w:t>
                  </w:r>
                </w:p>
              </w:tc>
            </w:tr>
          </w:tbl>
          <w:p w:rsidR="00C22A97" w:rsidRPr="00C22A97" w:rsidRDefault="00C22A97" w:rsidP="00C22A97">
            <w:pPr>
              <w:pStyle w:val="NoSpacing"/>
              <w:rPr>
                <w:rFonts w:ascii="Times New Roman" w:hAnsi="Times New Roman" w:cs="Times New Roman"/>
                <w:sz w:val="24"/>
                <w:szCs w:val="24"/>
              </w:rPr>
            </w:pPr>
          </w:p>
        </w:tc>
      </w:tr>
      <w:tr w:rsidR="00C22A97" w:rsidRPr="00C22A97" w:rsidTr="00D82927">
        <w:tc>
          <w:tcPr>
            <w:tcW w:w="9608" w:type="dxa"/>
            <w:gridSpan w:val="3"/>
          </w:tcPr>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19"/>
              <w:gridCol w:w="1603"/>
              <w:gridCol w:w="6854"/>
            </w:tblGrid>
            <w:tr w:rsidR="00C22A97" w:rsidRPr="00C22A97" w:rsidTr="00D82927">
              <w:trPr>
                <w:tblHeader/>
              </w:trPr>
              <w:tc>
                <w:tcPr>
                  <w:tcW w:w="490" w:type="pct"/>
                  <w:tcBorders>
                    <w:top w:val="single" w:sz="6" w:space="0" w:color="A2A9B1"/>
                    <w:left w:val="single" w:sz="6" w:space="0" w:color="A2A9B1"/>
                    <w:bottom w:val="single" w:sz="6" w:space="0" w:color="A2A9B1"/>
                    <w:right w:val="single" w:sz="6" w:space="0" w:color="A2A9B1"/>
                  </w:tcBorders>
                  <w:shd w:val="clear" w:color="auto" w:fill="FFC000"/>
                  <w:tcMar>
                    <w:top w:w="48" w:type="dxa"/>
                    <w:left w:w="96" w:type="dxa"/>
                    <w:bottom w:w="48" w:type="dxa"/>
                    <w:right w:w="315" w:type="dxa"/>
                  </w:tcMar>
                  <w:vAlign w:val="center"/>
                  <w:hideMark/>
                </w:tcPr>
                <w:p w:rsidR="00C22A97" w:rsidRPr="00C22A97" w:rsidRDefault="00C22A97" w:rsidP="00D82927">
                  <w:pPr>
                    <w:pStyle w:val="NoSpacing"/>
                    <w:jc w:val="center"/>
                    <w:rPr>
                      <w:rFonts w:ascii="Times New Roman" w:hAnsi="Times New Roman" w:cs="Times New Roman"/>
                      <w:b/>
                      <w:bCs/>
                      <w:color w:val="202122"/>
                      <w:sz w:val="24"/>
                      <w:szCs w:val="24"/>
                    </w:rPr>
                  </w:pPr>
                  <w:r w:rsidRPr="00C22A97">
                    <w:rPr>
                      <w:rFonts w:ascii="Times New Roman" w:hAnsi="Times New Roman" w:cs="Times New Roman"/>
                      <w:b/>
                      <w:bCs/>
                      <w:color w:val="202122"/>
                      <w:sz w:val="24"/>
                      <w:szCs w:val="24"/>
                    </w:rPr>
                    <w:lastRenderedPageBreak/>
                    <w:t>Year</w:t>
                  </w:r>
                </w:p>
              </w:tc>
              <w:tc>
                <w:tcPr>
                  <w:tcW w:w="855" w:type="pct"/>
                  <w:tcBorders>
                    <w:top w:val="single" w:sz="6" w:space="0" w:color="A2A9B1"/>
                    <w:left w:val="single" w:sz="6" w:space="0" w:color="A2A9B1"/>
                    <w:bottom w:val="single" w:sz="6" w:space="0" w:color="A2A9B1"/>
                    <w:right w:val="single" w:sz="6" w:space="0" w:color="A2A9B1"/>
                  </w:tcBorders>
                  <w:shd w:val="clear" w:color="auto" w:fill="FFC000"/>
                  <w:tcMar>
                    <w:top w:w="48" w:type="dxa"/>
                    <w:left w:w="96" w:type="dxa"/>
                    <w:bottom w:w="48" w:type="dxa"/>
                    <w:right w:w="315" w:type="dxa"/>
                  </w:tcMar>
                  <w:vAlign w:val="center"/>
                  <w:hideMark/>
                </w:tcPr>
                <w:p w:rsidR="00C22A97" w:rsidRPr="00C22A97" w:rsidRDefault="00C22A97" w:rsidP="00D82927">
                  <w:pPr>
                    <w:pStyle w:val="NoSpacing"/>
                    <w:jc w:val="center"/>
                    <w:rPr>
                      <w:rFonts w:ascii="Times New Roman" w:hAnsi="Times New Roman" w:cs="Times New Roman"/>
                      <w:b/>
                      <w:bCs/>
                      <w:color w:val="202122"/>
                      <w:sz w:val="24"/>
                      <w:szCs w:val="24"/>
                    </w:rPr>
                  </w:pPr>
                  <w:r w:rsidRPr="00C22A97">
                    <w:rPr>
                      <w:rFonts w:ascii="Times New Roman" w:hAnsi="Times New Roman" w:cs="Times New Roman"/>
                      <w:b/>
                      <w:bCs/>
                      <w:color w:val="202122"/>
                      <w:sz w:val="24"/>
                      <w:szCs w:val="24"/>
                    </w:rPr>
                    <w:t>Birth</w:t>
                  </w:r>
                </w:p>
              </w:tc>
              <w:tc>
                <w:tcPr>
                  <w:tcW w:w="0" w:type="auto"/>
                  <w:tcBorders>
                    <w:top w:val="single" w:sz="6" w:space="0" w:color="A2A9B1"/>
                    <w:left w:val="single" w:sz="6" w:space="0" w:color="A2A9B1"/>
                    <w:bottom w:val="single" w:sz="6" w:space="0" w:color="A2A9B1"/>
                    <w:right w:val="single" w:sz="6" w:space="0" w:color="A2A9B1"/>
                  </w:tcBorders>
                  <w:shd w:val="clear" w:color="auto" w:fill="FFC000"/>
                  <w:tcMar>
                    <w:top w:w="48" w:type="dxa"/>
                    <w:left w:w="96" w:type="dxa"/>
                    <w:bottom w:w="48" w:type="dxa"/>
                    <w:right w:w="315" w:type="dxa"/>
                  </w:tcMar>
                  <w:vAlign w:val="center"/>
                  <w:hideMark/>
                </w:tcPr>
                <w:p w:rsidR="00C22A97" w:rsidRPr="00C22A97" w:rsidRDefault="00C22A97" w:rsidP="00D82927">
                  <w:pPr>
                    <w:pStyle w:val="NoSpacing"/>
                    <w:jc w:val="center"/>
                    <w:rPr>
                      <w:rFonts w:ascii="Times New Roman" w:hAnsi="Times New Roman" w:cs="Times New Roman"/>
                      <w:b/>
                      <w:bCs/>
                      <w:color w:val="202122"/>
                      <w:sz w:val="24"/>
                      <w:szCs w:val="24"/>
                    </w:rPr>
                  </w:pPr>
                  <w:r w:rsidRPr="00C22A97">
                    <w:rPr>
                      <w:rFonts w:ascii="Times New Roman" w:hAnsi="Times New Roman" w:cs="Times New Roman"/>
                      <w:b/>
                      <w:bCs/>
                      <w:color w:val="202122"/>
                      <w:sz w:val="24"/>
                      <w:szCs w:val="24"/>
                    </w:rPr>
                    <w:t>Name</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393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Lucius Papirius Cursor</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Gaius Iulius Iullus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Marcus Cornelius P. f. P. n. Maluginensis (Suffect)</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389</w:t>
                  </w:r>
                  <w:hyperlink r:id="rId6" w:anchor="cite_note-4" w:history="1">
                    <w:r w:rsidRPr="00D82927">
                      <w:rPr>
                        <w:rFonts w:ascii="Times New Roman" w:hAnsi="Times New Roman" w:cs="Times New Roman"/>
                        <w:sz w:val="24"/>
                        <w:szCs w:val="24"/>
                      </w:rPr>
                      <w:t>[4]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Marcus Furius Fusus (?)</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Lucius Papirius Mugillanus (?)</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Spurius Postumius Albinus Regillensis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Gaius Sulpicius Camerinus</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378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Spurius Servilius Priscus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Quintus Cloelius Siculus</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Gaius Sulpicius Peticus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Postumius Regillensis Albinus (?)</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363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Marcus Fabius Ambustus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Lucius Furius Medullinus</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351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Gnaeus Manlius Capitolinus Imperiosus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Gaius Marcius Rutilus</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340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Lucius Cornelius Scipio</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hyperlink r:id="rId7" w:tooltip="Publius Cornelius Scipio (magister equitum 350 BC) (page does not exist)" w:history="1">
                    <w:r w:rsidRPr="00D82927">
                      <w:rPr>
                        <w:rFonts w:ascii="Times New Roman" w:hAnsi="Times New Roman" w:cs="Times New Roman"/>
                        <w:sz w:val="24"/>
                        <w:szCs w:val="24"/>
                      </w:rPr>
                      <w:t>Publius Cornelius Scipio</w:t>
                    </w:r>
                  </w:hyperlink>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332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Spurius Postumius Albinus Caudinus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Quintus Publilius Philo</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319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Gaius Sulpicius Longus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Unknown</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318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Lucius Papirius Crassus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Gaius Maenius</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312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Appius Claudius Caecus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Gaius Plautius Venox</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307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Marcus Valerius Maximus Corvinus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Gaius Junius Bubulcus Brutus</w:t>
                  </w:r>
                </w:p>
              </w:tc>
            </w:tr>
            <w:tr w:rsidR="00C22A97" w:rsidRPr="00C22A97" w:rsidTr="00D8292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304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Quintus Fabius Maximus Rullianus</w:t>
                  </w:r>
                </w:p>
              </w:tc>
            </w:tr>
            <w:tr w:rsidR="00C22A97" w:rsidRPr="00C22A97" w:rsidTr="00D82927">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D82927" w:rsidRDefault="00C22A97" w:rsidP="00D8292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D82927" w:rsidRDefault="00C22A97" w:rsidP="00D82927">
                  <w:pPr>
                    <w:pStyle w:val="NoSpacing"/>
                    <w:rPr>
                      <w:rFonts w:ascii="Times New Roman" w:hAnsi="Times New Roman" w:cs="Times New Roman"/>
                      <w:sz w:val="24"/>
                      <w:szCs w:val="24"/>
                    </w:rPr>
                  </w:pPr>
                  <w:r w:rsidRPr="00D82927">
                    <w:rPr>
                      <w:rFonts w:ascii="Times New Roman" w:hAnsi="Times New Roman" w:cs="Times New Roman"/>
                      <w:sz w:val="24"/>
                      <w:szCs w:val="24"/>
                    </w:rPr>
                    <w:t>Publius Decius Mus</w:t>
                  </w:r>
                </w:p>
              </w:tc>
            </w:tr>
            <w:tr w:rsidR="00D82927" w:rsidRPr="00C22A97" w:rsidTr="00D82927">
              <w:tc>
                <w:tcPr>
                  <w:tcW w:w="0" w:type="auto"/>
                  <w:gridSpan w:val="3"/>
                  <w:tcBorders>
                    <w:top w:val="single" w:sz="6" w:space="0" w:color="A2A9B1"/>
                    <w:left w:val="single" w:sz="6" w:space="0" w:color="A2A9B1"/>
                    <w:bottom w:val="single" w:sz="6" w:space="0" w:color="A2A9B1"/>
                    <w:right w:val="single" w:sz="6" w:space="0" w:color="A2A9B1"/>
                  </w:tcBorders>
                  <w:shd w:val="clear" w:color="auto" w:fill="FFC000"/>
                  <w:vAlign w:val="center"/>
                </w:tcPr>
                <w:p w:rsidR="00D82927" w:rsidRPr="00D82927" w:rsidRDefault="00D82927" w:rsidP="00D82927">
                  <w:pPr>
                    <w:pStyle w:val="NoSpacing"/>
                    <w:jc w:val="center"/>
                    <w:rPr>
                      <w:rFonts w:ascii="Times New Roman" w:hAnsi="Times New Roman" w:cs="Times New Roman"/>
                      <w:b/>
                      <w:color w:val="3366CC"/>
                      <w:sz w:val="24"/>
                      <w:szCs w:val="24"/>
                    </w:rPr>
                  </w:pPr>
                  <w:r w:rsidRPr="00D82927">
                    <w:rPr>
                      <w:rFonts w:ascii="Times New Roman" w:hAnsi="Times New Roman" w:cs="Times New Roman"/>
                      <w:b/>
                      <w:sz w:val="24"/>
                      <w:szCs w:val="24"/>
                    </w:rPr>
                    <w:t>3rd century BC</w:t>
                  </w:r>
                </w:p>
              </w:tc>
            </w:tr>
            <w:tr w:rsidR="00D82927" w:rsidRPr="00D82927" w:rsidTr="00D82927">
              <w:tc>
                <w:tcPr>
                  <w:tcW w:w="0" w:type="auto"/>
                  <w:gridSpan w:val="3"/>
                  <w:tcBorders>
                    <w:top w:val="single" w:sz="6" w:space="0" w:color="A2A9B1"/>
                    <w:left w:val="single" w:sz="6" w:space="0" w:color="A2A9B1"/>
                    <w:bottom w:val="single" w:sz="6" w:space="0" w:color="A2A9B1"/>
                    <w:right w:val="single" w:sz="6" w:space="0" w:color="A2A9B1"/>
                  </w:tcBorders>
                  <w:shd w:val="clear" w:color="auto" w:fill="FFFF00"/>
                  <w:vAlign w:val="center"/>
                </w:tcPr>
                <w:p w:rsidR="00D82927" w:rsidRPr="00D82927" w:rsidRDefault="00D82927" w:rsidP="00D82927">
                  <w:pPr>
                    <w:pStyle w:val="NoSpacing"/>
                    <w:rPr>
                      <w:rFonts w:ascii="Times New Roman" w:hAnsi="Times New Roman" w:cs="Times New Roman"/>
                      <w:b/>
                      <w:sz w:val="24"/>
                      <w:szCs w:val="24"/>
                    </w:rPr>
                  </w:pPr>
                  <w:r w:rsidRPr="00D82927">
                    <w:rPr>
                      <w:rFonts w:ascii="Times New Roman" w:hAnsi="Times New Roman" w:cs="Times New Roman"/>
                      <w:sz w:val="24"/>
                      <w:szCs w:val="24"/>
                    </w:rPr>
                    <w:lastRenderedPageBreak/>
                    <w:t>In 294 and 265 BC, Gaius Marcius Rutilus Censorinus was elected censor. This was the only time a person was elected censor twice. Marcius prevented this situation from repeating itself by originating a law stating that no one could be elected censor twice.</w:t>
                  </w:r>
                </w:p>
              </w:tc>
            </w:tr>
          </w:tbl>
          <w:p w:rsidR="00C22A97" w:rsidRPr="00C22A97" w:rsidRDefault="00C22A97" w:rsidP="00D82927">
            <w:pPr>
              <w:pStyle w:val="NoSpacing"/>
              <w:rPr>
                <w:rFonts w:ascii="Times New Roman" w:hAnsi="Times New Roman" w:cs="Times New Roman"/>
                <w:sz w:val="24"/>
                <w:szCs w:val="24"/>
              </w:rPr>
            </w:pPr>
          </w:p>
        </w:tc>
      </w:tr>
      <w:tr w:rsidR="00C22A97" w:rsidRPr="00C22A97" w:rsidTr="00D82927">
        <w:tc>
          <w:tcPr>
            <w:tcW w:w="9608" w:type="dxa"/>
            <w:gridSpan w:val="3"/>
          </w:tcPr>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19"/>
              <w:gridCol w:w="1603"/>
              <w:gridCol w:w="6854"/>
            </w:tblGrid>
            <w:tr w:rsidR="00C22A97" w:rsidRPr="00C22A97" w:rsidTr="00F91CDC">
              <w:trPr>
                <w:tblHeader/>
              </w:trPr>
              <w:tc>
                <w:tcPr>
                  <w:tcW w:w="49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F91CDC" w:rsidRDefault="00C22A97" w:rsidP="00F91CDC">
                  <w:pPr>
                    <w:pStyle w:val="NoSpacing"/>
                    <w:jc w:val="center"/>
                    <w:rPr>
                      <w:rFonts w:ascii="Times New Roman" w:hAnsi="Times New Roman" w:cs="Times New Roman"/>
                      <w:b/>
                      <w:bCs/>
                      <w:sz w:val="24"/>
                      <w:szCs w:val="24"/>
                    </w:rPr>
                  </w:pPr>
                  <w:r w:rsidRPr="00F91CDC">
                    <w:rPr>
                      <w:rFonts w:ascii="Times New Roman" w:hAnsi="Times New Roman" w:cs="Times New Roman"/>
                      <w:b/>
                      <w:bCs/>
                      <w:sz w:val="24"/>
                      <w:szCs w:val="24"/>
                    </w:rPr>
                    <w:lastRenderedPageBreak/>
                    <w:t>Year</w:t>
                  </w:r>
                </w:p>
              </w:tc>
              <w:tc>
                <w:tcPr>
                  <w:tcW w:w="85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F91CDC" w:rsidRDefault="00C22A97" w:rsidP="00F91CDC">
                  <w:pPr>
                    <w:pStyle w:val="NoSpacing"/>
                    <w:jc w:val="center"/>
                    <w:rPr>
                      <w:rFonts w:ascii="Times New Roman" w:hAnsi="Times New Roman" w:cs="Times New Roman"/>
                      <w:b/>
                      <w:bCs/>
                      <w:sz w:val="24"/>
                      <w:szCs w:val="24"/>
                    </w:rPr>
                  </w:pPr>
                  <w:r w:rsidRPr="00F91CDC">
                    <w:rPr>
                      <w:rFonts w:ascii="Times New Roman" w:hAnsi="Times New Roman" w:cs="Times New Roman"/>
                      <w:b/>
                      <w:bCs/>
                      <w:sz w:val="24"/>
                      <w:szCs w:val="24"/>
                    </w:rPr>
                    <w:t>Birth</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F91CDC" w:rsidRDefault="00C22A97" w:rsidP="00F91CDC">
                  <w:pPr>
                    <w:pStyle w:val="NoSpacing"/>
                    <w:jc w:val="center"/>
                    <w:rPr>
                      <w:rFonts w:ascii="Times New Roman" w:hAnsi="Times New Roman" w:cs="Times New Roman"/>
                      <w:b/>
                      <w:bCs/>
                      <w:sz w:val="24"/>
                      <w:szCs w:val="24"/>
                    </w:rPr>
                  </w:pPr>
                  <w:r w:rsidRPr="00F91CDC">
                    <w:rPr>
                      <w:rFonts w:ascii="Times New Roman" w:hAnsi="Times New Roman" w:cs="Times New Roman"/>
                      <w:b/>
                      <w:bCs/>
                      <w:sz w:val="24"/>
                      <w:szCs w:val="24"/>
                    </w:rPr>
                    <w:t>Name</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300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Publius Sulpicius Saverrio</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Publius Sempronius Sophus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294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Publius Cornelius Arvina</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Gaius Marcius Rutilus Censorinus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D82927">
                  <w:pPr>
                    <w:pStyle w:val="NoSpacing"/>
                    <w:rPr>
                      <w:rFonts w:ascii="Times New Roman" w:hAnsi="Times New Roman" w:cs="Times New Roman"/>
                      <w:sz w:val="24"/>
                      <w:szCs w:val="24"/>
                    </w:rPr>
                  </w:pPr>
                  <w:r w:rsidRPr="00F91CDC">
                    <w:rPr>
                      <w:rFonts w:ascii="Times New Roman" w:hAnsi="Times New Roman" w:cs="Times New Roman"/>
                      <w:sz w:val="24"/>
                      <w:szCs w:val="24"/>
                    </w:rPr>
                    <w:t>289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Quintus Fabius Maximus Gurges (?)</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Spurius Carvilius Maximus (?)</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283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D82927">
                  <w:pPr>
                    <w:pStyle w:val="NoSpacing"/>
                    <w:rPr>
                      <w:rFonts w:ascii="Times New Roman" w:hAnsi="Times New Roman" w:cs="Times New Roman"/>
                      <w:sz w:val="24"/>
                      <w:szCs w:val="24"/>
                    </w:rPr>
                  </w:pPr>
                  <w:r w:rsidRPr="00F91CDC">
                    <w:rPr>
                      <w:rFonts w:ascii="Times New Roman" w:hAnsi="Times New Roman" w:cs="Times New Roman"/>
                      <w:sz w:val="24"/>
                      <w:szCs w:val="24"/>
                    </w:rPr>
                    <w:t>Quintus Caedicius Noctua</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Lucius Cornelius Scipio Barbatus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Gnaeus Domitius Calvinus Maximus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275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Quintus Aemilius Papus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Gaius Fabricius Luscinus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272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Lucius Papirius Praetextatus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Manlius Curius Dentatus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269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hyperlink r:id="rId8" w:tooltip="Lucius Aemilius Barbula" w:history="1">
                    <w:r w:rsidRPr="00F91CDC">
                      <w:rPr>
                        <w:rFonts w:ascii="Times New Roman" w:hAnsi="Times New Roman" w:cs="Times New Roman"/>
                        <w:sz w:val="24"/>
                        <w:szCs w:val="24"/>
                      </w:rPr>
                      <w:t>Lucius Aemilius Barbula</w:t>
                    </w:r>
                  </w:hyperlink>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Quintus Marcius Philippus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265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Gnaeus Cornelius Blasio</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Gaius Marcius Rutilus Censorinus II</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258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Lucius Cornelius Scipio</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Gaius Duilius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253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Lucius Postumius Megellus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Decimus Junius Pera</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252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Manius Valerius Maximus Corvinus Messalla</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Publius Sempronius Sophus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247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Aulus Manlius Torquatus Atticus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Aulus Atilius Calatinus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241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Marcus Fabius Buteo</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Gaius Aurelius Cotta</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236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Lucius Cornelius Lentulus Caudinus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Quintus Lutatius Cerco</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lastRenderedPageBreak/>
                    <w:t>234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Aulus Postumius Albinus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Gaius Atilius Bulbus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231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Titus Manlius Torquatus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Quintus Fulvius Flaccus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230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Quintus Fabius Maximus Verrucosus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Marcus Sempronius Tuditanus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225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Gaius Claudius Centho</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Marcus Junius Pera</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220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Lucius Aemilius Papus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Gaius Flaminius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214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Publius Furius Philus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Marcus Atilius Regulus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210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Lucius Veturius Philo</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Publius Licinius Crassus Dives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209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Marcus Cornelius Cethegus</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Publius Sempronius Tuditanus</w:t>
                  </w:r>
                </w:p>
              </w:tc>
            </w:tr>
            <w:tr w:rsidR="00C22A97" w:rsidRPr="00C22A97"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204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Gaius Claudius Nero</w:t>
                  </w:r>
                </w:p>
              </w:tc>
            </w:tr>
            <w:tr w:rsidR="00C22A97" w:rsidRPr="00C22A97"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F91CDC" w:rsidRDefault="00C22A97" w:rsidP="00C22A97">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F91CDC" w:rsidRDefault="00C22A97"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Marcus Livius Salinator</w:t>
                  </w:r>
                </w:p>
              </w:tc>
            </w:tr>
            <w:tr w:rsidR="00F91CDC" w:rsidRPr="00C22A97" w:rsidTr="00F91CDC">
              <w:tc>
                <w:tcPr>
                  <w:tcW w:w="0" w:type="auto"/>
                  <w:gridSpan w:val="3"/>
                  <w:tcBorders>
                    <w:top w:val="single" w:sz="6" w:space="0" w:color="A2A9B1"/>
                    <w:left w:val="single" w:sz="6" w:space="0" w:color="A2A9B1"/>
                    <w:bottom w:val="single" w:sz="6" w:space="0" w:color="A2A9B1"/>
                    <w:right w:val="single" w:sz="6" w:space="0" w:color="A2A9B1"/>
                  </w:tcBorders>
                  <w:shd w:val="clear" w:color="auto" w:fill="FFC000"/>
                  <w:vAlign w:val="center"/>
                </w:tcPr>
                <w:p w:rsidR="00F91CDC" w:rsidRPr="00F91CDC" w:rsidRDefault="00F91CDC" w:rsidP="00F91CDC">
                  <w:pPr>
                    <w:pStyle w:val="NoSpacing"/>
                    <w:jc w:val="center"/>
                    <w:rPr>
                      <w:rFonts w:ascii="Times New Roman" w:hAnsi="Times New Roman" w:cs="Times New Roman"/>
                      <w:b/>
                      <w:sz w:val="24"/>
                      <w:szCs w:val="24"/>
                    </w:rPr>
                  </w:pPr>
                  <w:r w:rsidRPr="00F91CDC">
                    <w:rPr>
                      <w:rFonts w:ascii="Times New Roman" w:hAnsi="Times New Roman" w:cs="Times New Roman"/>
                      <w:b/>
                      <w:sz w:val="24"/>
                      <w:szCs w:val="24"/>
                    </w:rPr>
                    <w:t>2nd century BC</w:t>
                  </w:r>
                </w:p>
              </w:tc>
            </w:tr>
            <w:tr w:rsidR="00F91CDC" w:rsidRPr="00C22A97" w:rsidTr="00A978EC">
              <w:tc>
                <w:tcPr>
                  <w:tcW w:w="0" w:type="auto"/>
                  <w:gridSpan w:val="3"/>
                  <w:tcBorders>
                    <w:top w:val="single" w:sz="6" w:space="0" w:color="A2A9B1"/>
                    <w:left w:val="single" w:sz="6" w:space="0" w:color="A2A9B1"/>
                    <w:bottom w:val="single" w:sz="6" w:space="0" w:color="A2A9B1"/>
                    <w:right w:val="single" w:sz="6" w:space="0" w:color="A2A9B1"/>
                  </w:tcBorders>
                  <w:shd w:val="clear" w:color="auto" w:fill="FFFF00"/>
                  <w:vAlign w:val="center"/>
                </w:tcPr>
                <w:p w:rsidR="00F91CDC" w:rsidRPr="00C22A97" w:rsidRDefault="00F91CDC" w:rsidP="00C22A97">
                  <w:pPr>
                    <w:pStyle w:val="NoSpacing"/>
                    <w:rPr>
                      <w:rFonts w:ascii="Times New Roman" w:hAnsi="Times New Roman" w:cs="Times New Roman"/>
                      <w:sz w:val="24"/>
                      <w:szCs w:val="24"/>
                    </w:rPr>
                  </w:pPr>
                  <w:r w:rsidRPr="00C22A97">
                    <w:rPr>
                      <w:rFonts w:ascii="Times New Roman" w:hAnsi="Times New Roman" w:cs="Times New Roman"/>
                      <w:color w:val="202122"/>
                      <w:sz w:val="24"/>
                      <w:szCs w:val="24"/>
                    </w:rPr>
                    <w:t>In 131 BC, for the first time both censors were plebeian.</w:t>
                  </w:r>
                </w:p>
              </w:tc>
            </w:tr>
            <w:tr w:rsidR="00F91CDC" w:rsidRPr="00F91CDC" w:rsidTr="00A978EC">
              <w:tc>
                <w:tcPr>
                  <w:tcW w:w="0" w:type="auto"/>
                  <w:gridSpan w:val="3"/>
                  <w:tcBorders>
                    <w:top w:val="single" w:sz="6" w:space="0" w:color="A2A9B1"/>
                    <w:left w:val="single" w:sz="6" w:space="0" w:color="A2A9B1"/>
                    <w:bottom w:val="single" w:sz="6" w:space="0" w:color="A2A9B1"/>
                    <w:right w:val="single" w:sz="6" w:space="0" w:color="A2A9B1"/>
                  </w:tcBorders>
                  <w:shd w:val="clear" w:color="auto" w:fill="FFFF00"/>
                  <w:vAlign w:val="center"/>
                </w:tcPr>
                <w:p w:rsidR="00F91CDC" w:rsidRPr="00F91CDC" w:rsidRDefault="00F91CDC" w:rsidP="00C22A97">
                  <w:pPr>
                    <w:pStyle w:val="NoSpacing"/>
                    <w:rPr>
                      <w:rFonts w:ascii="Times New Roman" w:hAnsi="Times New Roman" w:cs="Times New Roman"/>
                      <w:sz w:val="24"/>
                      <w:szCs w:val="24"/>
                    </w:rPr>
                  </w:pPr>
                  <w:r w:rsidRPr="00F91CDC">
                    <w:rPr>
                      <w:rFonts w:ascii="Times New Roman" w:hAnsi="Times New Roman" w:cs="Times New Roman"/>
                      <w:sz w:val="24"/>
                      <w:szCs w:val="24"/>
                    </w:rPr>
                    <w:t>After only one year in office the in 109 BC elected censor Marcus Livius Drusus died. His colleague Marcus Aemilius Scaurus at first refused to resign but resigned when new censors were elected in 108 BC.</w:t>
                  </w:r>
                </w:p>
              </w:tc>
            </w:tr>
          </w:tbl>
          <w:p w:rsidR="00C22A97" w:rsidRPr="00C22A97" w:rsidRDefault="00C22A97" w:rsidP="00F91CDC">
            <w:pPr>
              <w:pStyle w:val="NoSpacing"/>
              <w:rPr>
                <w:rFonts w:ascii="Times New Roman" w:hAnsi="Times New Roman" w:cs="Times New Roman"/>
                <w:sz w:val="24"/>
                <w:szCs w:val="24"/>
              </w:rPr>
            </w:pPr>
          </w:p>
        </w:tc>
      </w:tr>
      <w:tr w:rsidR="00C22A97" w:rsidRPr="000144BF" w:rsidTr="00D82927">
        <w:tc>
          <w:tcPr>
            <w:tcW w:w="9608" w:type="dxa"/>
            <w:gridSpan w:val="3"/>
          </w:tcPr>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19"/>
              <w:gridCol w:w="1603"/>
              <w:gridCol w:w="6854"/>
            </w:tblGrid>
            <w:tr w:rsidR="00C22A97" w:rsidRPr="000144BF" w:rsidTr="00F91CDC">
              <w:trPr>
                <w:tblHeader/>
              </w:trPr>
              <w:tc>
                <w:tcPr>
                  <w:tcW w:w="49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Year</w:t>
                  </w:r>
                </w:p>
              </w:tc>
              <w:tc>
                <w:tcPr>
                  <w:tcW w:w="85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Birth</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Name</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199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Publius Cornelius Scipio Africanus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Publius Aelius Paetus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194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Gaius Cornelius Cethegus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Sextus Aelius Paetus Catus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189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Titus Quinctius Flamininus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Marcus Claudius Marcellus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184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Lucius Valerius Flaccus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Marcus Porcius Cato</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179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Marcus Aemilius Lepidus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Marcus Fulvius Nobilior</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lastRenderedPageBreak/>
                    <w:t>174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Aulus Postumius Albinus Luscus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Quintus Fulvius Flaccus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169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Gaius Claudius Pulcher</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Tiberius Sempronius Gracchus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164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Lucius Aemilius Paullus Macedonicus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Quintus Marcius Philippus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159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Publius Cornelius Scipio Nasica Corculum</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Marcus Popillius Laenas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154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Marcus Valerius Messalla</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Gaius Cassius Longinus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147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Lucius Cornelius Lentulus Lupus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Lucius Marcius Censorinus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142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Publius Cornelius Scipio Aemilianus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Lucius Mummius Achaicus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136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Appius Claudius Pulcher</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Quintus Fulvius Nobilior</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131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Quintus Caecilius Metellus Macedonicus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Quintus Pompeius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125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Gnaeus Servilius Caepio</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Lucius Cassius Longinus Ravilla</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120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Quintus Caecilius Metellus Balearicus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Lucius Calpurnius Piso Frugi</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115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Lucius Caecilius Metellus Diadematus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Gnaeus Domitius Ahenobarbus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109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Marcus Aemilius Scaurus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Marcus Livius Drusus</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108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Quintus Fabius Maximus Eburnus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Gaius Licinius Geta</w:t>
                  </w:r>
                </w:p>
              </w:tc>
            </w:tr>
            <w:tr w:rsidR="00C22A97" w:rsidRPr="000144BF" w:rsidTr="00F91CD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102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Gaius Caecilius Metellus Caprarius</w:t>
                  </w:r>
                </w:p>
              </w:tc>
            </w:tr>
            <w:tr w:rsidR="00C22A97" w:rsidRPr="000144BF" w:rsidTr="00F91CDC">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F91CDC">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F91CDC">
                  <w:pPr>
                    <w:pStyle w:val="NoSpacing"/>
                    <w:rPr>
                      <w:rFonts w:ascii="Times New Roman" w:hAnsi="Times New Roman" w:cs="Times New Roman"/>
                      <w:sz w:val="24"/>
                      <w:szCs w:val="24"/>
                    </w:rPr>
                  </w:pPr>
                  <w:r w:rsidRPr="000144BF">
                    <w:rPr>
                      <w:rFonts w:ascii="Times New Roman" w:hAnsi="Times New Roman" w:cs="Times New Roman"/>
                      <w:sz w:val="24"/>
                      <w:szCs w:val="24"/>
                    </w:rPr>
                    <w:t>Quintus Caecilius Metellus Numidicus</w:t>
                  </w:r>
                </w:p>
              </w:tc>
            </w:tr>
            <w:tr w:rsidR="00F91CDC" w:rsidRPr="000144BF" w:rsidTr="00F91CDC">
              <w:tc>
                <w:tcPr>
                  <w:tcW w:w="0" w:type="auto"/>
                  <w:gridSpan w:val="3"/>
                  <w:tcBorders>
                    <w:top w:val="single" w:sz="6" w:space="0" w:color="A2A9B1"/>
                    <w:left w:val="single" w:sz="6" w:space="0" w:color="A2A9B1"/>
                    <w:bottom w:val="single" w:sz="6" w:space="0" w:color="A2A9B1"/>
                    <w:right w:val="single" w:sz="6" w:space="0" w:color="A2A9B1"/>
                  </w:tcBorders>
                  <w:shd w:val="clear" w:color="auto" w:fill="FFC000"/>
                  <w:vAlign w:val="center"/>
                </w:tcPr>
                <w:p w:rsidR="00F91CDC" w:rsidRPr="000144BF" w:rsidRDefault="00F91CDC" w:rsidP="00F91CDC">
                  <w:pPr>
                    <w:pStyle w:val="NoSpacing"/>
                    <w:jc w:val="center"/>
                    <w:rPr>
                      <w:rFonts w:ascii="Times New Roman" w:hAnsi="Times New Roman" w:cs="Times New Roman"/>
                      <w:b/>
                      <w:color w:val="3366CC"/>
                      <w:sz w:val="24"/>
                      <w:szCs w:val="24"/>
                    </w:rPr>
                  </w:pPr>
                  <w:r w:rsidRPr="000144BF">
                    <w:rPr>
                      <w:rFonts w:ascii="Times New Roman" w:hAnsi="Times New Roman" w:cs="Times New Roman"/>
                      <w:b/>
                      <w:sz w:val="24"/>
                      <w:szCs w:val="24"/>
                    </w:rPr>
                    <w:t>1st century BC</w:t>
                  </w:r>
                </w:p>
              </w:tc>
            </w:tr>
            <w:tr w:rsidR="00F91CDC" w:rsidRPr="000144BF" w:rsidTr="00F91CDC">
              <w:tc>
                <w:tcPr>
                  <w:tcW w:w="0" w:type="auto"/>
                  <w:gridSpan w:val="3"/>
                  <w:tcBorders>
                    <w:top w:val="single" w:sz="6" w:space="0" w:color="A2A9B1"/>
                    <w:left w:val="single" w:sz="6" w:space="0" w:color="A2A9B1"/>
                    <w:bottom w:val="single" w:sz="6" w:space="0" w:color="A2A9B1"/>
                    <w:right w:val="single" w:sz="6" w:space="0" w:color="A2A9B1"/>
                  </w:tcBorders>
                  <w:shd w:val="clear" w:color="auto" w:fill="FFFF00"/>
                  <w:vAlign w:val="center"/>
                </w:tcPr>
                <w:p w:rsidR="00F91CDC" w:rsidRPr="000144BF" w:rsidRDefault="00F91CDC" w:rsidP="00F91CDC">
                  <w:pPr>
                    <w:pStyle w:val="NoSpacing"/>
                    <w:rPr>
                      <w:rFonts w:ascii="Times New Roman" w:hAnsi="Times New Roman" w:cs="Times New Roman"/>
                      <w:b/>
                      <w:sz w:val="24"/>
                      <w:szCs w:val="24"/>
                    </w:rPr>
                  </w:pPr>
                  <w:r w:rsidRPr="000144BF">
                    <w:rPr>
                      <w:rFonts w:ascii="Times New Roman" w:hAnsi="Times New Roman" w:cs="Times New Roman"/>
                      <w:sz w:val="24"/>
                      <w:szCs w:val="24"/>
                    </w:rPr>
                    <w:t>Lucius Marcius Philippus and Marcus Perperna were elected censors in 86 BC. Due to civil war and the consequences of Sulla's dictatorship, no new censors were elected until 70 BC.</w:t>
                  </w:r>
                </w:p>
              </w:tc>
            </w:tr>
          </w:tbl>
          <w:p w:rsidR="00C22A97" w:rsidRPr="000144BF" w:rsidRDefault="00C22A97" w:rsidP="00F91CDC">
            <w:pPr>
              <w:pStyle w:val="NoSpacing"/>
              <w:rPr>
                <w:rFonts w:ascii="Times New Roman" w:hAnsi="Times New Roman" w:cs="Times New Roman"/>
                <w:sz w:val="24"/>
                <w:szCs w:val="24"/>
              </w:rPr>
            </w:pPr>
          </w:p>
        </w:tc>
      </w:tr>
      <w:tr w:rsidR="00C22A97" w:rsidRPr="000144BF" w:rsidTr="00D82927">
        <w:tc>
          <w:tcPr>
            <w:tcW w:w="9608" w:type="dxa"/>
            <w:gridSpan w:val="3"/>
          </w:tcPr>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18"/>
              <w:gridCol w:w="1603"/>
              <w:gridCol w:w="6855"/>
            </w:tblGrid>
            <w:tr w:rsidR="00C22A97" w:rsidRPr="000144BF" w:rsidTr="000144BF">
              <w:trPr>
                <w:tblHeader/>
              </w:trPr>
              <w:tc>
                <w:tcPr>
                  <w:tcW w:w="2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0144BF" w:rsidRDefault="00C22A97" w:rsidP="000144BF">
                  <w:pPr>
                    <w:pStyle w:val="NoSpacing"/>
                    <w:jc w:val="center"/>
                    <w:rPr>
                      <w:rFonts w:ascii="Times New Roman" w:hAnsi="Times New Roman" w:cs="Times New Roman"/>
                      <w:b/>
                      <w:sz w:val="24"/>
                      <w:szCs w:val="24"/>
                    </w:rPr>
                  </w:pPr>
                  <w:r w:rsidRPr="000144BF">
                    <w:rPr>
                      <w:rFonts w:ascii="Times New Roman" w:hAnsi="Times New Roman" w:cs="Times New Roman"/>
                      <w:b/>
                      <w:sz w:val="24"/>
                      <w:szCs w:val="24"/>
                    </w:rPr>
                    <w:lastRenderedPageBreak/>
                    <w:t>Year</w:t>
                  </w:r>
                </w:p>
              </w:tc>
              <w:tc>
                <w:tcPr>
                  <w:tcW w:w="10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0144BF" w:rsidRDefault="00C22A97" w:rsidP="000144BF">
                  <w:pPr>
                    <w:pStyle w:val="NoSpacing"/>
                    <w:jc w:val="center"/>
                    <w:rPr>
                      <w:rFonts w:ascii="Times New Roman" w:hAnsi="Times New Roman" w:cs="Times New Roman"/>
                      <w:b/>
                      <w:sz w:val="24"/>
                      <w:szCs w:val="24"/>
                    </w:rPr>
                  </w:pPr>
                  <w:r w:rsidRPr="000144BF">
                    <w:rPr>
                      <w:rFonts w:ascii="Times New Roman" w:hAnsi="Times New Roman" w:cs="Times New Roman"/>
                      <w:b/>
                      <w:sz w:val="24"/>
                      <w:szCs w:val="24"/>
                    </w:rPr>
                    <w:t>Birth</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C22A97" w:rsidRPr="000144BF" w:rsidRDefault="00C22A97" w:rsidP="000144BF">
                  <w:pPr>
                    <w:pStyle w:val="NoSpacing"/>
                    <w:jc w:val="center"/>
                    <w:rPr>
                      <w:rFonts w:ascii="Times New Roman" w:hAnsi="Times New Roman" w:cs="Times New Roman"/>
                      <w:b/>
                      <w:sz w:val="24"/>
                      <w:szCs w:val="24"/>
                    </w:rPr>
                  </w:pPr>
                  <w:r w:rsidRPr="000144BF">
                    <w:rPr>
                      <w:rFonts w:ascii="Times New Roman" w:hAnsi="Times New Roman" w:cs="Times New Roman"/>
                      <w:b/>
                      <w:sz w:val="24"/>
                      <w:szCs w:val="24"/>
                    </w:rPr>
                    <w:t>Name</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97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Lucius Valerius Flaccus</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Marcus Antonius</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92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Gnaeus Domitius Ahenobarbus</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Lucius Licinius Crassus</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89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Lucius Julius Caesar</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Publius Licinius Crassus</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86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Lucius Marcius Philippus</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Marcus Perperna</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70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Gnaeus Cornelius Lentulus Clodianus</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Lucius Gellius</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65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Marcus Licinius Crassus</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Quintus Lutatius Catulus</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64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Unknown</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Lucius Aurelius Cotta</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61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Lucius Julius Caesar</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Gaius Scribonius Curio</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55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Marcus Valerius Messalla Niger</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Publius Servilius Vatia Isauricus</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Appius Claudius Pulcher</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Lucius Calpurnius Piso Caesoninus</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42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Publius Sulpicius Rufus</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Gaius Antonius Hybrida</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Caesar Augustus</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Marcus Vipsanius Agrippa (They did not hold the title Censor)</w:t>
                  </w:r>
                </w:p>
              </w:tc>
            </w:tr>
            <w:tr w:rsidR="00C22A97" w:rsidRPr="000144BF" w:rsidTr="000144BF">
              <w:tc>
                <w:tcPr>
                  <w:tcW w:w="0" w:type="auto"/>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Paullus Aemilius Lepidus</w:t>
                  </w:r>
                </w:p>
              </w:tc>
            </w:tr>
            <w:tr w:rsidR="00C22A97" w:rsidRPr="000144BF" w:rsidTr="000144BF">
              <w:tc>
                <w:tcPr>
                  <w:tcW w:w="0" w:type="auto"/>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C22A97" w:rsidRPr="000144BF" w:rsidRDefault="00C22A97" w:rsidP="000144BF">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Plebeian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Lucius Munatius Plancus</w:t>
                  </w:r>
                </w:p>
              </w:tc>
            </w:tr>
            <w:tr w:rsidR="00C22A97" w:rsidRPr="000144BF" w:rsidTr="000144BF">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Patrician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22A97" w:rsidRPr="000144BF" w:rsidRDefault="00C22A97" w:rsidP="000144BF">
                  <w:pPr>
                    <w:pStyle w:val="NoSpacing"/>
                    <w:rPr>
                      <w:rFonts w:ascii="Times New Roman" w:hAnsi="Times New Roman" w:cs="Times New Roman"/>
                      <w:sz w:val="24"/>
                      <w:szCs w:val="24"/>
                    </w:rPr>
                  </w:pPr>
                  <w:r w:rsidRPr="000144BF">
                    <w:rPr>
                      <w:rFonts w:ascii="Times New Roman" w:hAnsi="Times New Roman" w:cs="Times New Roman"/>
                      <w:sz w:val="24"/>
                      <w:szCs w:val="24"/>
                    </w:rPr>
                    <w:t>Caesar Augustus as sole censor</w:t>
                  </w:r>
                </w:p>
              </w:tc>
            </w:tr>
          </w:tbl>
          <w:p w:rsidR="00C22A97" w:rsidRPr="000144BF" w:rsidRDefault="00C22A97" w:rsidP="00C22A97">
            <w:pPr>
              <w:pStyle w:val="NoSpacing"/>
              <w:rPr>
                <w:rFonts w:ascii="Times New Roman" w:hAnsi="Times New Roman" w:cs="Times New Roman"/>
                <w:sz w:val="24"/>
                <w:szCs w:val="24"/>
              </w:rPr>
            </w:pPr>
          </w:p>
        </w:tc>
        <w:bookmarkStart w:id="0" w:name="_GoBack"/>
        <w:bookmarkEnd w:id="0"/>
      </w:tr>
      <w:tr w:rsidR="00CE7275" w:rsidRPr="00C22A97" w:rsidTr="00D82927">
        <w:tc>
          <w:tcPr>
            <w:tcW w:w="0" w:type="auto"/>
            <w:hideMark/>
          </w:tcPr>
          <w:p w:rsidR="00CE7275" w:rsidRPr="00C22A97" w:rsidRDefault="00CE7275" w:rsidP="00C22A97">
            <w:pPr>
              <w:pStyle w:val="NoSpacing"/>
              <w:rPr>
                <w:rFonts w:ascii="Times New Roman" w:hAnsi="Times New Roman" w:cs="Times New Roman"/>
                <w:color w:val="202122"/>
                <w:sz w:val="24"/>
                <w:szCs w:val="24"/>
              </w:rPr>
            </w:pPr>
          </w:p>
        </w:tc>
        <w:tc>
          <w:tcPr>
            <w:tcW w:w="0" w:type="auto"/>
            <w:hideMark/>
          </w:tcPr>
          <w:p w:rsidR="00CE7275" w:rsidRPr="00C22A97" w:rsidRDefault="00CE7275" w:rsidP="00C22A97">
            <w:pPr>
              <w:pStyle w:val="NoSpacing"/>
              <w:rPr>
                <w:rFonts w:ascii="Times New Roman" w:hAnsi="Times New Roman" w:cs="Times New Roman"/>
                <w:sz w:val="24"/>
                <w:szCs w:val="24"/>
              </w:rPr>
            </w:pPr>
          </w:p>
        </w:tc>
        <w:tc>
          <w:tcPr>
            <w:tcW w:w="0" w:type="auto"/>
            <w:hideMark/>
          </w:tcPr>
          <w:p w:rsidR="00CE7275" w:rsidRPr="00C22A97" w:rsidRDefault="00CE7275" w:rsidP="00C22A97">
            <w:pPr>
              <w:pStyle w:val="NoSpacing"/>
              <w:rPr>
                <w:rFonts w:ascii="Times New Roman" w:hAnsi="Times New Roman" w:cs="Times New Roman"/>
                <w:sz w:val="24"/>
                <w:szCs w:val="24"/>
              </w:rPr>
            </w:pPr>
          </w:p>
        </w:tc>
      </w:tr>
    </w:tbl>
    <w:p w:rsidR="001E37E1" w:rsidRDefault="001E37E1"/>
    <w:p w:rsidR="00724CC7" w:rsidRDefault="00724CC7" w:rsidP="00724CC7">
      <w:pPr>
        <w:jc w:val="cente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C22A97">
        <w:rPr>
          <w:rFonts w:ascii="Arial" w:hAnsi="Arial" w:cs="Arial"/>
          <w:color w:val="0000CC"/>
          <w:sz w:val="15"/>
          <w:szCs w:val="15"/>
        </w:rPr>
        <w:fldChar w:fldCharType="begin"/>
      </w:r>
      <w:r w:rsidR="00C22A97">
        <w:rPr>
          <w:rFonts w:ascii="Arial" w:hAnsi="Arial" w:cs="Arial"/>
          <w:color w:val="0000CC"/>
          <w:sz w:val="15"/>
          <w:szCs w:val="15"/>
        </w:rPr>
        <w:instrText xml:space="preserve"> INCLUDEPICTURE  "http://t0.gstatic.com/images?q=tbn:ANd9GcTDT1jpfS6n_Y4NmsXFnf0dV2uAk854tEHeOSaIXPxUCt7qxHu5xaSaZA" \* MERGEFORMATINET </w:instrText>
      </w:r>
      <w:r w:rsidR="00C22A97">
        <w:rPr>
          <w:rFonts w:ascii="Arial" w:hAnsi="Arial" w:cs="Arial"/>
          <w:color w:val="0000CC"/>
          <w:sz w:val="15"/>
          <w:szCs w:val="15"/>
        </w:rPr>
        <w:fldChar w:fldCharType="separate"/>
      </w:r>
      <w:r w:rsidR="00C22A97">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9" r:href="rId10"/>
          </v:shape>
        </w:pict>
      </w:r>
      <w:r w:rsidR="00C22A97">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724CC7" w:rsidRDefault="00724CC7"/>
    <w:tbl>
      <w:tblPr>
        <w:tblStyle w:val="TableGrid"/>
        <w:tblW w:w="0" w:type="auto"/>
        <w:shd w:val="clear" w:color="auto" w:fill="00B050"/>
        <w:tblLook w:val="04A0" w:firstRow="1" w:lastRow="0" w:firstColumn="1" w:lastColumn="0" w:noHBand="0" w:noVBand="1"/>
      </w:tblPr>
      <w:tblGrid>
        <w:gridCol w:w="1838"/>
      </w:tblGrid>
      <w:tr w:rsidR="00724CC7" w:rsidRPr="00205110" w:rsidTr="00C22A97">
        <w:tc>
          <w:tcPr>
            <w:tcW w:w="1838" w:type="dxa"/>
            <w:shd w:val="clear" w:color="auto" w:fill="00B050"/>
          </w:tcPr>
          <w:p w:rsidR="00724CC7" w:rsidRPr="00205110" w:rsidRDefault="00724CC7" w:rsidP="00C22A97">
            <w:pPr>
              <w:jc w:val="center"/>
              <w:rPr>
                <w:b/>
              </w:rPr>
            </w:pPr>
            <w:r w:rsidRPr="00205110">
              <w:rPr>
                <w:b/>
              </w:rPr>
              <w:t>C</w:t>
            </w:r>
            <w:r w:rsidRPr="00205110">
              <w:rPr>
                <w:b/>
                <w:lang w:val="en"/>
              </w:rPr>
              <w:t>ompiler FLN</w:t>
            </w:r>
          </w:p>
        </w:tc>
      </w:tr>
    </w:tbl>
    <w:p w:rsidR="00724CC7" w:rsidRDefault="00724CC7"/>
    <w:sectPr w:rsidR="00724CC7">
      <w:head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8B" w:rsidRDefault="00F27C8B" w:rsidP="000144BF">
      <w:pPr>
        <w:spacing w:after="0" w:line="240" w:lineRule="auto"/>
      </w:pPr>
      <w:r>
        <w:separator/>
      </w:r>
    </w:p>
  </w:endnote>
  <w:endnote w:type="continuationSeparator" w:id="0">
    <w:p w:rsidR="00F27C8B" w:rsidRDefault="00F27C8B" w:rsidP="0001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8B" w:rsidRDefault="00F27C8B" w:rsidP="000144BF">
      <w:pPr>
        <w:spacing w:after="0" w:line="240" w:lineRule="auto"/>
      </w:pPr>
      <w:r>
        <w:separator/>
      </w:r>
    </w:p>
  </w:footnote>
  <w:footnote w:type="continuationSeparator" w:id="0">
    <w:p w:rsidR="00F27C8B" w:rsidRDefault="00F27C8B" w:rsidP="0001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9624"/>
      <w:docPartObj>
        <w:docPartGallery w:val="Page Numbers (Top of Page)"/>
        <w:docPartUnique/>
      </w:docPartObj>
    </w:sdtPr>
    <w:sdtEndPr>
      <w:rPr>
        <w:noProof/>
      </w:rPr>
    </w:sdtEndPr>
    <w:sdtContent>
      <w:p w:rsidR="000144BF" w:rsidRDefault="000144B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144BF" w:rsidRDefault="000144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6C"/>
    <w:rsid w:val="000144BF"/>
    <w:rsid w:val="001E37E1"/>
    <w:rsid w:val="00724CC7"/>
    <w:rsid w:val="00AB616C"/>
    <w:rsid w:val="00C22A97"/>
    <w:rsid w:val="00CE7275"/>
    <w:rsid w:val="00D82927"/>
    <w:rsid w:val="00F27C8B"/>
    <w:rsid w:val="00F9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9EB2"/>
  <w15:chartTrackingRefBased/>
  <w15:docId w15:val="{EA038317-5F7C-44C0-AC25-2E648B1D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72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7275"/>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CE7275"/>
  </w:style>
  <w:style w:type="paragraph" w:customStyle="1" w:styleId="msonormal0">
    <w:name w:val="msonormal"/>
    <w:basedOn w:val="Normal"/>
    <w:rsid w:val="00CE7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E7275"/>
  </w:style>
  <w:style w:type="character" w:customStyle="1" w:styleId="mw-editsection">
    <w:name w:val="mw-editsection"/>
    <w:basedOn w:val="DefaultParagraphFont"/>
    <w:rsid w:val="00CE7275"/>
  </w:style>
  <w:style w:type="character" w:customStyle="1" w:styleId="mw-editsection-bracket">
    <w:name w:val="mw-editsection-bracket"/>
    <w:basedOn w:val="DefaultParagraphFont"/>
    <w:rsid w:val="00CE7275"/>
  </w:style>
  <w:style w:type="character" w:styleId="Hyperlink">
    <w:name w:val="Hyperlink"/>
    <w:basedOn w:val="DefaultParagraphFont"/>
    <w:uiPriority w:val="99"/>
    <w:semiHidden/>
    <w:unhideWhenUsed/>
    <w:rsid w:val="00CE7275"/>
    <w:rPr>
      <w:color w:val="0000FF"/>
      <w:u w:val="single"/>
    </w:rPr>
  </w:style>
  <w:style w:type="character" w:styleId="FollowedHyperlink">
    <w:name w:val="FollowedHyperlink"/>
    <w:basedOn w:val="DefaultParagraphFont"/>
    <w:uiPriority w:val="99"/>
    <w:semiHidden/>
    <w:unhideWhenUsed/>
    <w:rsid w:val="00CE7275"/>
    <w:rPr>
      <w:color w:val="800080"/>
      <w:u w:val="single"/>
    </w:rPr>
  </w:style>
  <w:style w:type="paragraph" w:styleId="NormalWeb">
    <w:name w:val="Normal (Web)"/>
    <w:basedOn w:val="Normal"/>
    <w:uiPriority w:val="99"/>
    <w:semiHidden/>
    <w:unhideWhenUsed/>
    <w:rsid w:val="00CE72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2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2A97"/>
    <w:pPr>
      <w:spacing w:after="0" w:line="240" w:lineRule="auto"/>
    </w:pPr>
  </w:style>
  <w:style w:type="paragraph" w:styleId="Header">
    <w:name w:val="header"/>
    <w:basedOn w:val="Normal"/>
    <w:link w:val="HeaderChar"/>
    <w:uiPriority w:val="99"/>
    <w:unhideWhenUsed/>
    <w:rsid w:val="000144BF"/>
    <w:pPr>
      <w:tabs>
        <w:tab w:val="center" w:pos="4703"/>
        <w:tab w:val="right" w:pos="9406"/>
      </w:tabs>
      <w:spacing w:after="0" w:line="240" w:lineRule="auto"/>
    </w:pPr>
  </w:style>
  <w:style w:type="character" w:customStyle="1" w:styleId="HeaderChar">
    <w:name w:val="Header Char"/>
    <w:basedOn w:val="DefaultParagraphFont"/>
    <w:link w:val="Header"/>
    <w:uiPriority w:val="99"/>
    <w:rsid w:val="000144BF"/>
  </w:style>
  <w:style w:type="paragraph" w:styleId="Footer">
    <w:name w:val="footer"/>
    <w:basedOn w:val="Normal"/>
    <w:link w:val="FooterChar"/>
    <w:uiPriority w:val="99"/>
    <w:unhideWhenUsed/>
    <w:rsid w:val="000144BF"/>
    <w:pPr>
      <w:tabs>
        <w:tab w:val="center" w:pos="4703"/>
        <w:tab w:val="right" w:pos="9406"/>
      </w:tabs>
      <w:spacing w:after="0" w:line="240" w:lineRule="auto"/>
    </w:pPr>
  </w:style>
  <w:style w:type="character" w:customStyle="1" w:styleId="FooterChar">
    <w:name w:val="Footer Char"/>
    <w:basedOn w:val="DefaultParagraphFont"/>
    <w:link w:val="Footer"/>
    <w:uiPriority w:val="99"/>
    <w:rsid w:val="0001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1694">
      <w:bodyDiv w:val="1"/>
      <w:marLeft w:val="0"/>
      <w:marRight w:val="0"/>
      <w:marTop w:val="0"/>
      <w:marBottom w:val="0"/>
      <w:divBdr>
        <w:top w:val="none" w:sz="0" w:space="0" w:color="auto"/>
        <w:left w:val="none" w:sz="0" w:space="0" w:color="auto"/>
        <w:bottom w:val="none" w:sz="0" w:space="0" w:color="auto"/>
        <w:right w:val="none" w:sz="0" w:space="0" w:color="auto"/>
      </w:divBdr>
    </w:div>
    <w:div w:id="18702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ucius_Aemilius_Barbul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ndex.php?title=Publius_Cornelius_Scipio_(magister_equitum_350_BC)&amp;action=edit&amp;redlink=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List_of_censors_of_the_Roman_Republic"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http://t0.gstatic.com/images?q=tbn:ANd9GcTDT1jpfS6n_Y4NmsXFnf0dV2uAk854tEHeOSaIXPxUCt7qxHu5xaSaZA"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2024-04-19T04:09:00Z</dcterms:created>
  <dcterms:modified xsi:type="dcterms:W3CDTF">2024-04-27T04:13:00Z</dcterms:modified>
</cp:coreProperties>
</file>